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6E" w:rsidRDefault="0082576E" w:rsidP="0082576E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ПРОВЕРКА ОЛИМПИАДНЫХ РАБОТ</w:t>
      </w:r>
    </w:p>
    <w:p w:rsidR="0082576E" w:rsidRPr="0082576E" w:rsidRDefault="0082576E" w:rsidP="0082576E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82576E" w:rsidRDefault="0082576E" w:rsidP="0082576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Наилучшим образом зарекомендовала себя на математических олимпиадах      7</w:t>
      </w:r>
      <w:r>
        <w:rPr>
          <w:rFonts w:eastAsia="Times New Roman"/>
          <w:sz w:val="28"/>
          <w:szCs w:val="28"/>
        </w:rPr>
        <w:t>-</w:t>
      </w:r>
      <w:r>
        <w:rPr>
          <w:sz w:val="28"/>
          <w:szCs w:val="28"/>
        </w:rPr>
        <w:t xml:space="preserve">балльная шкала, действующая на всех математических соревнованиях от начального уровня до Международной математической олимпиады. Для единообразия проверки работ </w:t>
      </w:r>
      <w:r w:rsidR="008F59D5">
        <w:rPr>
          <w:sz w:val="28"/>
          <w:szCs w:val="28"/>
        </w:rPr>
        <w:t>у</w:t>
      </w:r>
      <w:r>
        <w:rPr>
          <w:sz w:val="28"/>
          <w:szCs w:val="28"/>
        </w:rPr>
        <w:t>частников предлагаются критерии оценивания работ, приведенные в таблице.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93"/>
        <w:gridCol w:w="8662"/>
      </w:tblGrid>
      <w:tr w:rsidR="0082576E" w:rsidTr="008E589C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  <w:tc>
          <w:tcPr>
            <w:tcW w:w="8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Правильность (ошибочность) решения</w:t>
            </w:r>
          </w:p>
        </w:tc>
      </w:tr>
      <w:tr w:rsidR="0082576E" w:rsidTr="008E589C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Полное верное решение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</w:tr>
      <w:tr w:rsidR="0082576E" w:rsidTr="008E589C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Default="0082576E" w:rsidP="0082576E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8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Верное решение. Имеются небольшие недочеты, в целом не влияющие на решение.</w:t>
            </w:r>
          </w:p>
        </w:tc>
      </w:tr>
      <w:tr w:rsidR="0082576E" w:rsidTr="008E589C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Default="0082576E" w:rsidP="0082576E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  <w:tc>
          <w:tcPr>
            <w:tcW w:w="8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 в целом верное. Однако оно содержит ряд ошибок, либо не рассмотрение отдельных случаев, но может стать правильным после небольших исправлений или дополнений.</w:t>
            </w:r>
          </w:p>
        </w:tc>
      </w:tr>
      <w:tr w:rsidR="0082576E" w:rsidTr="008E589C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Верно рассмотрен один из двух (более сложный) существенных случаев.</w:t>
            </w:r>
          </w:p>
        </w:tc>
      </w:tr>
      <w:tr w:rsidR="0082576E" w:rsidTr="008E589C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82576E" w:rsidRDefault="0082576E" w:rsidP="008E589C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Доказаны вспомогательные утверждения, помогающие в решении задачи.</w:t>
            </w:r>
          </w:p>
        </w:tc>
      </w:tr>
      <w:tr w:rsidR="0082576E" w:rsidTr="008E589C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P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Рассмотрены отдельные важные случаи при отсутствии решения (или при ошибочном решении).</w:t>
            </w:r>
          </w:p>
        </w:tc>
      </w:tr>
      <w:tr w:rsidR="0082576E" w:rsidTr="008E589C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P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Верный ответ, продвижения отсутствуют.</w:t>
            </w:r>
          </w:p>
        </w:tc>
      </w:tr>
      <w:tr w:rsidR="0082576E" w:rsidTr="008E589C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576E" w:rsidRPr="0082576E" w:rsidRDefault="0082576E" w:rsidP="008E589C">
            <w:pPr>
              <w:pStyle w:val="a3"/>
              <w:snapToGri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 отсутствует, нет верного ответа</w:t>
            </w:r>
          </w:p>
        </w:tc>
      </w:tr>
    </w:tbl>
    <w:p w:rsidR="008F59D5" w:rsidRDefault="008F59D5" w:rsidP="0082576E">
      <w:pPr>
        <w:pStyle w:val="a3"/>
        <w:spacing w:after="0"/>
        <w:jc w:val="both"/>
        <w:rPr>
          <w:b/>
          <w:bCs/>
          <w:sz w:val="28"/>
          <w:szCs w:val="28"/>
        </w:rPr>
      </w:pPr>
    </w:p>
    <w:p w:rsidR="0082576E" w:rsidRDefault="0082576E" w:rsidP="0082576E">
      <w:pPr>
        <w:pStyle w:val="a3"/>
        <w:spacing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Замечание:</w:t>
      </w:r>
    </w:p>
    <w:p w:rsidR="0082576E" w:rsidRDefault="0082576E" w:rsidP="0082576E">
      <w:pPr>
        <w:pStyle w:val="a3"/>
        <w:spacing w:after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а) любое правильное решение оценивается в 7 баллов. 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</w:t>
      </w:r>
      <w:r>
        <w:rPr>
          <w:rFonts w:eastAsia="Times New Roman"/>
          <w:sz w:val="28"/>
          <w:szCs w:val="28"/>
        </w:rPr>
        <w:t>;</w:t>
      </w:r>
    </w:p>
    <w:p w:rsidR="0082576E" w:rsidRDefault="0082576E" w:rsidP="0082576E">
      <w:pPr>
        <w:pStyle w:val="a3"/>
        <w:spacing w:after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б) олимпиадная работа не является контрольной работой обучающегося, поэтому любые исправления в работе, в том числе зачеркивание ранее написанного текста</w:t>
      </w:r>
      <w:r>
        <w:rPr>
          <w:rFonts w:eastAsia="Times New Roman"/>
          <w:sz w:val="28"/>
          <w:szCs w:val="28"/>
        </w:rPr>
        <w:t xml:space="preserve">, </w:t>
      </w:r>
      <w:r>
        <w:rPr>
          <w:sz w:val="28"/>
          <w:szCs w:val="28"/>
        </w:rPr>
        <w:t>не являются основанием для снятия баллов</w:t>
      </w:r>
      <w:r>
        <w:rPr>
          <w:rFonts w:eastAsia="Times New Roman"/>
          <w:sz w:val="28"/>
          <w:szCs w:val="28"/>
        </w:rPr>
        <w:t>;</w:t>
      </w:r>
    </w:p>
    <w:p w:rsidR="0082576E" w:rsidRDefault="0082576E" w:rsidP="0082576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в) баллы не выставляются «за старание Участника», в том числе за запись в работе большого по объему текста, но не содержащего продвижений в решении задачи;</w:t>
      </w:r>
    </w:p>
    <w:p w:rsidR="0082576E" w:rsidRDefault="0082576E" w:rsidP="0082576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г) победителями олимпиады в одной параллели могут стать несколько участников, набравшие наибольшее количество баллов, поэтому не следует в обязательном порядке «разводить по местам» лучших участников олимпиады.</w:t>
      </w:r>
    </w:p>
    <w:p w:rsidR="006D4119" w:rsidRDefault="0082576E" w:rsidP="0082576E">
      <w:r>
        <w:rPr>
          <w:b/>
          <w:bCs/>
          <w:sz w:val="28"/>
          <w:szCs w:val="28"/>
        </w:rPr>
        <w:br w:type="page"/>
      </w:r>
    </w:p>
    <w:sectPr w:rsidR="006D4119" w:rsidSect="006D4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2576E"/>
    <w:rsid w:val="006D4119"/>
    <w:rsid w:val="008242FD"/>
    <w:rsid w:val="0082576E"/>
    <w:rsid w:val="008F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6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576E"/>
    <w:pPr>
      <w:spacing w:after="120"/>
    </w:pPr>
  </w:style>
  <w:style w:type="character" w:customStyle="1" w:styleId="a4">
    <w:name w:val="Основной текст Знак"/>
    <w:basedOn w:val="a0"/>
    <w:link w:val="a3"/>
    <w:rsid w:val="0082576E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2017-09-04T16:47:00Z</dcterms:created>
  <dcterms:modified xsi:type="dcterms:W3CDTF">2017-09-05T18:04:00Z</dcterms:modified>
</cp:coreProperties>
</file>